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BB04B" w14:textId="413EB2DE" w:rsidR="002E6465" w:rsidRDefault="00000000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 xml:space="preserve">ATTACHMENT </w:t>
      </w:r>
      <w:r w:rsidR="00DB58E3">
        <w:rPr>
          <w:rFonts w:ascii="Times New Roman" w:eastAsia="Times New Roman" w:hAnsi="Times New Roman" w:cs="Times New Roman"/>
          <w:b/>
          <w:u w:val="single"/>
        </w:rPr>
        <w:t>J</w:t>
      </w:r>
      <w:r>
        <w:rPr>
          <w:rFonts w:ascii="Times New Roman" w:eastAsia="Times New Roman" w:hAnsi="Times New Roman" w:cs="Times New Roman"/>
          <w:b/>
          <w:u w:val="single"/>
        </w:rPr>
        <w:t xml:space="preserve"> - POINTS OF CONTACT</w:t>
      </w:r>
    </w:p>
    <w:p w14:paraId="02F71D58" w14:textId="77777777" w:rsidR="002E6465" w:rsidRDefault="002E6465">
      <w:pPr>
        <w:jc w:val="center"/>
        <w:rPr>
          <w:rFonts w:ascii="Times New Roman" w:eastAsia="Times New Roman" w:hAnsi="Times New Roman" w:cs="Times New Roman"/>
          <w:b/>
        </w:rPr>
      </w:pPr>
    </w:p>
    <w:p w14:paraId="5D2D6241" w14:textId="77777777" w:rsidR="002E646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Replace “Person 1, etc” with names in the top blue header row</w:t>
      </w:r>
    </w:p>
    <w:p w14:paraId="311F34AE" w14:textId="77777777" w:rsidR="002E646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Place check marks to indicate who should be contacted for each purpose</w:t>
      </w:r>
    </w:p>
    <w:p w14:paraId="1534B242" w14:textId="77777777" w:rsidR="002E646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Provide names, emails, and phone numbers</w:t>
      </w:r>
    </w:p>
    <w:p w14:paraId="21A7468D" w14:textId="77777777" w:rsidR="002E646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Feel free to add more columns if needed</w:t>
      </w:r>
    </w:p>
    <w:p w14:paraId="294A4805" w14:textId="77777777" w:rsidR="002E6465" w:rsidRDefault="002E6465">
      <w:pPr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1"/>
        <w:gridCol w:w="1468"/>
        <w:gridCol w:w="1467"/>
        <w:gridCol w:w="1467"/>
        <w:gridCol w:w="1467"/>
      </w:tblGrid>
      <w:tr w:rsidR="002E6465" w14:paraId="664E9074" w14:textId="77777777">
        <w:tc>
          <w:tcPr>
            <w:tcW w:w="3481" w:type="dxa"/>
            <w:shd w:val="clear" w:color="auto" w:fill="E2EFD9"/>
          </w:tcPr>
          <w:p w14:paraId="21B9B585" w14:textId="77777777" w:rsidR="002E6465" w:rsidRDefault="00000000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</w:t>
            </w:r>
          </w:p>
        </w:tc>
        <w:tc>
          <w:tcPr>
            <w:tcW w:w="1468" w:type="dxa"/>
            <w:shd w:val="clear" w:color="auto" w:fill="D9E2F3"/>
          </w:tcPr>
          <w:p w14:paraId="6C7570A7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1</w:t>
            </w:r>
          </w:p>
        </w:tc>
        <w:tc>
          <w:tcPr>
            <w:tcW w:w="1467" w:type="dxa"/>
            <w:shd w:val="clear" w:color="auto" w:fill="D9E2F3"/>
          </w:tcPr>
          <w:p w14:paraId="706F9F7D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2</w:t>
            </w:r>
          </w:p>
        </w:tc>
        <w:tc>
          <w:tcPr>
            <w:tcW w:w="1467" w:type="dxa"/>
            <w:shd w:val="clear" w:color="auto" w:fill="D9E2F3"/>
          </w:tcPr>
          <w:p w14:paraId="0546831D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3</w:t>
            </w:r>
          </w:p>
        </w:tc>
        <w:tc>
          <w:tcPr>
            <w:tcW w:w="1467" w:type="dxa"/>
            <w:shd w:val="clear" w:color="auto" w:fill="D9E2F3"/>
          </w:tcPr>
          <w:p w14:paraId="7D209705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4</w:t>
            </w:r>
          </w:p>
        </w:tc>
      </w:tr>
      <w:tr w:rsidR="002E6465" w14:paraId="5A048C2D" w14:textId="77777777">
        <w:tc>
          <w:tcPr>
            <w:tcW w:w="3481" w:type="dxa"/>
            <w:shd w:val="clear" w:color="auto" w:fill="E2EFD9"/>
          </w:tcPr>
          <w:p w14:paraId="6F0892DF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For any follow-up regarding the submitted RFP</w:t>
            </w:r>
          </w:p>
        </w:tc>
        <w:tc>
          <w:tcPr>
            <w:tcW w:w="1468" w:type="dxa"/>
          </w:tcPr>
          <w:p w14:paraId="36F761F5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4B75D20A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0207A1E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79DACD5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44DFB119" w14:textId="77777777">
        <w:tc>
          <w:tcPr>
            <w:tcW w:w="3481" w:type="dxa"/>
            <w:shd w:val="clear" w:color="auto" w:fill="E2EFD9"/>
          </w:tcPr>
          <w:p w14:paraId="7B8277C8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For arranging and troubleshooting review accounts</w:t>
            </w:r>
          </w:p>
        </w:tc>
        <w:tc>
          <w:tcPr>
            <w:tcW w:w="1468" w:type="dxa"/>
          </w:tcPr>
          <w:p w14:paraId="573A20E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6C0D1176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4C63CA03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2B49AF88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117A200F" w14:textId="77777777">
        <w:tc>
          <w:tcPr>
            <w:tcW w:w="3481" w:type="dxa"/>
            <w:shd w:val="clear" w:color="auto" w:fill="E2EFD9"/>
          </w:tcPr>
          <w:p w14:paraId="5499EADE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 clarify specific content/packages/formats/products</w:t>
            </w:r>
          </w:p>
        </w:tc>
        <w:tc>
          <w:tcPr>
            <w:tcW w:w="1468" w:type="dxa"/>
          </w:tcPr>
          <w:p w14:paraId="2FD417DF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76A49BF4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23FFC698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26727EE0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63080D23" w14:textId="77777777">
        <w:tc>
          <w:tcPr>
            <w:tcW w:w="3481" w:type="dxa"/>
            <w:shd w:val="clear" w:color="auto" w:fill="E2EFD9"/>
          </w:tcPr>
          <w:p w14:paraId="152C9A45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Technical questions regarding integration methods</w:t>
            </w:r>
          </w:p>
        </w:tc>
        <w:tc>
          <w:tcPr>
            <w:tcW w:w="1468" w:type="dxa"/>
          </w:tcPr>
          <w:p w14:paraId="6B271318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55146B3D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0B62F62E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6E8AEF3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1903A07B" w14:textId="77777777">
        <w:tc>
          <w:tcPr>
            <w:tcW w:w="3481" w:type="dxa"/>
            <w:shd w:val="clear" w:color="auto" w:fill="E2EFD9"/>
          </w:tcPr>
          <w:p w14:paraId="46ECD0CE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 schedule a vendor presentation if chosen as a finalist</w:t>
            </w:r>
          </w:p>
        </w:tc>
        <w:tc>
          <w:tcPr>
            <w:tcW w:w="1468" w:type="dxa"/>
          </w:tcPr>
          <w:p w14:paraId="0613478E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2CACC876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7B932158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56731BF0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2955B9BA" w14:textId="77777777">
        <w:tc>
          <w:tcPr>
            <w:tcW w:w="3481" w:type="dxa"/>
            <w:shd w:val="clear" w:color="auto" w:fill="E2EFD9"/>
          </w:tcPr>
          <w:p w14:paraId="3B303D71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 discuss professional learning</w:t>
            </w:r>
          </w:p>
        </w:tc>
        <w:tc>
          <w:tcPr>
            <w:tcW w:w="1468" w:type="dxa"/>
          </w:tcPr>
          <w:p w14:paraId="44B1D8B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75D3B4F3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55D1D1A0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6D63D0FF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6545C836" w14:textId="77777777">
        <w:tc>
          <w:tcPr>
            <w:tcW w:w="3481" w:type="dxa"/>
            <w:shd w:val="clear" w:color="auto" w:fill="E2EFD9"/>
          </w:tcPr>
          <w:p w14:paraId="58C2EE68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 establish a new digital integration if adopted</w:t>
            </w:r>
          </w:p>
        </w:tc>
        <w:tc>
          <w:tcPr>
            <w:tcW w:w="1468" w:type="dxa"/>
          </w:tcPr>
          <w:p w14:paraId="494103D1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5E3C4250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48C8EBA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5F05316B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37748387" w14:textId="77777777">
        <w:tc>
          <w:tcPr>
            <w:tcW w:w="3481" w:type="dxa"/>
            <w:shd w:val="clear" w:color="auto" w:fill="E2EFD9"/>
          </w:tcPr>
          <w:p w14:paraId="411EA080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CC on all correspondence</w:t>
            </w:r>
          </w:p>
        </w:tc>
        <w:tc>
          <w:tcPr>
            <w:tcW w:w="1468" w:type="dxa"/>
          </w:tcPr>
          <w:p w14:paraId="4F002305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534C4C75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311E15F2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67" w:type="dxa"/>
          </w:tcPr>
          <w:p w14:paraId="6A3CBEE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BE6A332" w14:textId="77777777" w:rsidR="002E6465" w:rsidRDefault="002E6465">
      <w:pPr>
        <w:rPr>
          <w:rFonts w:ascii="Times New Roman" w:eastAsia="Times New Roman" w:hAnsi="Times New Roman" w:cs="Times New Roman"/>
        </w:rPr>
      </w:pPr>
    </w:p>
    <w:tbl>
      <w:tblPr>
        <w:tblStyle w:val="a0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6"/>
        <w:gridCol w:w="3117"/>
        <w:gridCol w:w="3117"/>
      </w:tblGrid>
      <w:tr w:rsidR="002E6465" w14:paraId="432CF967" w14:textId="77777777">
        <w:tc>
          <w:tcPr>
            <w:tcW w:w="3116" w:type="dxa"/>
          </w:tcPr>
          <w:p w14:paraId="2A0F5DC7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Name</w:t>
            </w:r>
          </w:p>
        </w:tc>
        <w:tc>
          <w:tcPr>
            <w:tcW w:w="3117" w:type="dxa"/>
          </w:tcPr>
          <w:p w14:paraId="2A8D6001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Email</w:t>
            </w:r>
          </w:p>
        </w:tc>
        <w:tc>
          <w:tcPr>
            <w:tcW w:w="3117" w:type="dxa"/>
          </w:tcPr>
          <w:p w14:paraId="0CA8CF7F" w14:textId="77777777" w:rsidR="002E6465" w:rsidRDefault="0000000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Phone</w:t>
            </w:r>
          </w:p>
        </w:tc>
      </w:tr>
      <w:tr w:rsidR="002E6465" w14:paraId="209D6D03" w14:textId="77777777">
        <w:tc>
          <w:tcPr>
            <w:tcW w:w="3116" w:type="dxa"/>
            <w:shd w:val="clear" w:color="auto" w:fill="D9E2F3"/>
          </w:tcPr>
          <w:p w14:paraId="2F68BC16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1</w:t>
            </w:r>
          </w:p>
        </w:tc>
        <w:tc>
          <w:tcPr>
            <w:tcW w:w="3117" w:type="dxa"/>
          </w:tcPr>
          <w:p w14:paraId="60045F66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7" w:type="dxa"/>
          </w:tcPr>
          <w:p w14:paraId="22CCA9DE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4277900D" w14:textId="77777777">
        <w:tc>
          <w:tcPr>
            <w:tcW w:w="3116" w:type="dxa"/>
            <w:shd w:val="clear" w:color="auto" w:fill="D9E2F3"/>
          </w:tcPr>
          <w:p w14:paraId="526BCAE1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2</w:t>
            </w:r>
          </w:p>
        </w:tc>
        <w:tc>
          <w:tcPr>
            <w:tcW w:w="3117" w:type="dxa"/>
          </w:tcPr>
          <w:p w14:paraId="0C52FBD3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7" w:type="dxa"/>
          </w:tcPr>
          <w:p w14:paraId="66937836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24A68290" w14:textId="77777777">
        <w:tc>
          <w:tcPr>
            <w:tcW w:w="3116" w:type="dxa"/>
            <w:shd w:val="clear" w:color="auto" w:fill="D9E2F3"/>
          </w:tcPr>
          <w:p w14:paraId="7FDE13CB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3</w:t>
            </w:r>
          </w:p>
        </w:tc>
        <w:tc>
          <w:tcPr>
            <w:tcW w:w="3117" w:type="dxa"/>
          </w:tcPr>
          <w:p w14:paraId="05AA411F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7" w:type="dxa"/>
          </w:tcPr>
          <w:p w14:paraId="6F90E4CD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2E6465" w14:paraId="3435301F" w14:textId="77777777">
        <w:tc>
          <w:tcPr>
            <w:tcW w:w="3116" w:type="dxa"/>
            <w:shd w:val="clear" w:color="auto" w:fill="D9E2F3"/>
          </w:tcPr>
          <w:p w14:paraId="22EB8BFB" w14:textId="77777777" w:rsidR="002E6465" w:rsidRDefault="00000000">
            <w:pPr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Person 4</w:t>
            </w:r>
          </w:p>
        </w:tc>
        <w:tc>
          <w:tcPr>
            <w:tcW w:w="3117" w:type="dxa"/>
          </w:tcPr>
          <w:p w14:paraId="4165E277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7" w:type="dxa"/>
          </w:tcPr>
          <w:p w14:paraId="7CADD79A" w14:textId="77777777" w:rsidR="002E6465" w:rsidRDefault="002E646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783F4CB" w14:textId="77777777" w:rsidR="002E6465" w:rsidRDefault="002E6465"/>
    <w:p w14:paraId="1C53004A" w14:textId="77777777" w:rsidR="002E6465" w:rsidRDefault="002E6465"/>
    <w:sectPr w:rsidR="002E646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91978"/>
    <w:multiLevelType w:val="multilevel"/>
    <w:tmpl w:val="64AA3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23637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465"/>
    <w:rsid w:val="002E6465"/>
    <w:rsid w:val="007B103F"/>
    <w:rsid w:val="00DB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7E560"/>
  <w15:docId w15:val="{5A1DC202-45CC-4C92-9AC3-79C27F5D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5F4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434B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5kV2G65hHxWFU9hQUc/X2VnisA==">AMUW2mVzeoiuV41AWyhwYfttOIL+t3ejIxuR0L3xz3hMUV0LFpVWGEO6DCJGQuYbfNtS+9eyiH0xXyJ5GYvcl1PNhPraHutJgq7E3ZxW61stQyV41RX4aqQ=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>LCPS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Holt</dc:creator>
  <cp:lastModifiedBy>David Holt</cp:lastModifiedBy>
  <cp:revision>3</cp:revision>
  <dcterms:created xsi:type="dcterms:W3CDTF">2021-06-03T15:40:00Z</dcterms:created>
  <dcterms:modified xsi:type="dcterms:W3CDTF">2026-06-15T12:19:00Z</dcterms:modified>
</cp:coreProperties>
</file>